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E3C67" w14:textId="137C6FE9" w:rsidR="00680F9E" w:rsidRPr="00BA21EC" w:rsidRDefault="00BA21EC" w:rsidP="00BA2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BA21EC">
        <w:rPr>
          <w:b/>
          <w:bCs/>
        </w:rPr>
        <w:t>Références ESS et Associations</w:t>
      </w:r>
      <w:r w:rsidR="008127C9">
        <w:rPr>
          <w:b/>
          <w:bCs/>
        </w:rPr>
        <w:t xml:space="preserve"> – MLC CONSEIL</w:t>
      </w:r>
    </w:p>
    <w:p w14:paraId="59DBE180" w14:textId="205F7780" w:rsidR="00BA21EC" w:rsidRDefault="00BA21EC" w:rsidP="00BA21EC">
      <w:pPr>
        <w:pStyle w:val="Paragraphedeliste"/>
        <w:numPr>
          <w:ilvl w:val="0"/>
          <w:numId w:val="1"/>
        </w:numPr>
      </w:pPr>
      <w:r>
        <w:t>Solipass</w:t>
      </w:r>
    </w:p>
    <w:p w14:paraId="0978400C" w14:textId="5FAA3DD1" w:rsidR="00966E06" w:rsidRDefault="00966E06" w:rsidP="00BA21EC">
      <w:pPr>
        <w:pStyle w:val="Paragraphedeliste"/>
        <w:numPr>
          <w:ilvl w:val="0"/>
          <w:numId w:val="1"/>
        </w:numPr>
      </w:pPr>
      <w:r>
        <w:t>Echobat</w:t>
      </w:r>
    </w:p>
    <w:p w14:paraId="6447E0C7" w14:textId="5CF761CD" w:rsidR="00BA21EC" w:rsidRDefault="00BA21EC" w:rsidP="00BA21EC">
      <w:pPr>
        <w:pStyle w:val="Paragraphedeliste"/>
        <w:numPr>
          <w:ilvl w:val="0"/>
          <w:numId w:val="1"/>
        </w:numPr>
      </w:pPr>
      <w:r>
        <w:t>Ouvre-boîtes 44</w:t>
      </w:r>
    </w:p>
    <w:p w14:paraId="196FD349" w14:textId="5E1214A3" w:rsidR="00BA21EC" w:rsidRDefault="00BA21EC" w:rsidP="00BA21EC">
      <w:pPr>
        <w:pStyle w:val="Paragraphedeliste"/>
        <w:numPr>
          <w:ilvl w:val="0"/>
          <w:numId w:val="1"/>
        </w:numPr>
      </w:pPr>
      <w:r>
        <w:t>La Fresque du Numérique</w:t>
      </w:r>
    </w:p>
    <w:p w14:paraId="76AE94F1" w14:textId="57E81918" w:rsidR="00427060" w:rsidRDefault="00427060" w:rsidP="00BA21EC">
      <w:pPr>
        <w:pStyle w:val="Paragraphedeliste"/>
        <w:numPr>
          <w:ilvl w:val="0"/>
          <w:numId w:val="1"/>
        </w:numPr>
      </w:pPr>
      <w:r>
        <w:t>C3SI</w:t>
      </w:r>
    </w:p>
    <w:p w14:paraId="7E179F9B" w14:textId="6D8956D6" w:rsidR="00427060" w:rsidRDefault="00427060" w:rsidP="00BA21EC">
      <w:pPr>
        <w:pStyle w:val="Paragraphedeliste"/>
        <w:numPr>
          <w:ilvl w:val="0"/>
          <w:numId w:val="1"/>
        </w:numPr>
      </w:pPr>
      <w:r>
        <w:t>ADC Propreté</w:t>
      </w:r>
    </w:p>
    <w:p w14:paraId="48D54587" w14:textId="77777777" w:rsidR="00427060" w:rsidRDefault="00427060" w:rsidP="00427060">
      <w:pPr>
        <w:pStyle w:val="Paragraphedeliste"/>
      </w:pPr>
    </w:p>
    <w:p w14:paraId="477A3C55" w14:textId="77777777" w:rsidR="00BA21EC" w:rsidRDefault="00BA21EC"/>
    <w:sectPr w:rsidR="00BA2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34A62"/>
    <w:multiLevelType w:val="hybridMultilevel"/>
    <w:tmpl w:val="A88A5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41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C"/>
    <w:rsid w:val="00243E7B"/>
    <w:rsid w:val="00427060"/>
    <w:rsid w:val="00680F9E"/>
    <w:rsid w:val="008127C9"/>
    <w:rsid w:val="00966E06"/>
    <w:rsid w:val="00BA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57BD"/>
  <w15:chartTrackingRefBased/>
  <w15:docId w15:val="{BE26A14B-DEF9-47E3-B6FB-95419D00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2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contact@marielorrainechamla.com</dc:creator>
  <cp:keywords/>
  <dc:description/>
  <cp:lastModifiedBy>contact@marielorrainechamla.com</cp:lastModifiedBy>
  <cp:revision>4</cp:revision>
  <dcterms:created xsi:type="dcterms:W3CDTF">2022-12-05T10:14:00Z</dcterms:created>
  <dcterms:modified xsi:type="dcterms:W3CDTF">2022-12-05T10:18:00Z</dcterms:modified>
</cp:coreProperties>
</file>